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371C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附件1</w:t>
      </w:r>
    </w:p>
    <w:p w14:paraId="29E0F57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</w:p>
    <w:p w14:paraId="6B8B645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lang w:val="en-US" w:eastAsia="zh-CN"/>
        </w:rPr>
        <w:t>重修、补修学生报名操作指南</w:t>
      </w:r>
    </w:p>
    <w:p w14:paraId="0DAB2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cs="Times New Roman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一、重修选课报名</w:t>
      </w:r>
    </w:p>
    <w:p w14:paraId="2D545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1.我校重修以“跟班重修”形式报名，学生通过学校官网的“统一门户”验证身份后，进入“教务系统”网页。</w:t>
      </w:r>
    </w:p>
    <w:p w14:paraId="28146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2.报名申请—重修报名，在“跟班重修（选课）”标签页进行选课。注意：课时冲突超过60%，将无法选课成功。</w:t>
      </w:r>
    </w:p>
    <w:p w14:paraId="7AF01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</w:p>
    <w:p w14:paraId="5050C144">
      <w:pPr>
        <w:spacing w:line="360" w:lineRule="auto"/>
        <w:ind w:left="0" w:leftChars="0" w:right="0" w:rightChars="0" w:firstLine="0" w:firstLineChars="0"/>
        <w:jc w:val="center"/>
        <w:rPr>
          <w:rFonts w:hint="eastAsia"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5485130" cy="2522855"/>
            <wp:effectExtent l="0" t="0" r="1270" b="10795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5130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2F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3.若选择“自修”直接参加期末考试，可以在“跟班重修（选课自修）”标签页进行选课，选课不限制上课时间冲突。</w:t>
      </w:r>
    </w:p>
    <w:p w14:paraId="21AAE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4.选课成功后，可重修跟班或自修上课，参加期末考试，由任课教师记录课程成绩。</w:t>
      </w:r>
    </w:p>
    <w:p w14:paraId="789EF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-169545</wp:posOffset>
            </wp:positionH>
            <wp:positionV relativeFrom="paragraph">
              <wp:posOffset>19685</wp:posOffset>
            </wp:positionV>
            <wp:extent cx="5588635" cy="2275840"/>
            <wp:effectExtent l="0" t="0" r="12065" b="10160"/>
            <wp:wrapSquare wrapText="bothSides"/>
            <wp:docPr id="18" name="图片 18" descr="172741639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7274163905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1F2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4C20E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二、补修选课报名</w:t>
      </w:r>
    </w:p>
    <w:p w14:paraId="4C60B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在报名申请—教学项目报名，在“补修”标签页下，查看报名学期，选择补修课程后，查询可选教学班级，进行选课报名。注意：课时冲突超过6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0%，将无法选课成功。</w:t>
      </w:r>
    </w:p>
    <w:p w14:paraId="59048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147955</wp:posOffset>
            </wp:positionV>
            <wp:extent cx="5264150" cy="2826385"/>
            <wp:effectExtent l="0" t="0" r="12700" b="12065"/>
            <wp:wrapSquare wrapText="bothSides"/>
            <wp:docPr id="21" name="图片 21" descr="6d2bcacf673cc2fc9581de906931f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6d2bcacf673cc2fc9581de906931fa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AFE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133985</wp:posOffset>
            </wp:positionV>
            <wp:extent cx="5267960" cy="1521460"/>
            <wp:effectExtent l="0" t="0" r="8890" b="2540"/>
            <wp:wrapSquare wrapText="bothSides"/>
            <wp:docPr id="19" name="图片 19" descr="1727416654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72741665498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A226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7F97A">
    <w:pPr>
      <w:pStyle w:val="4"/>
    </w:pPr>
    <w:r>
      <w:rPr>
        <w:sz w:val="18"/>
      </w:rPr>
      <w:pict>
        <v:shape id="PowerPlusWaterMarkObject883255" o:spid="_x0000_s2050" o:spt="136" type="#_x0000_t136" style="position:absolute;left:0pt;height:12.05pt;width:48.6pt;mso-position-horizontal:center;mso-position-horizontal-relative:margin;mso-position-vertical:center;mso-position-vertical-relative:margin;rotation:-2949120f;z-index:-251656192;mso-width-relative:page;mso-height-relative:page;" fillcolor="#343434" filled="t" stroked="f" coordsize="21600,21600" adj="10800">
          <v:path/>
          <v:fill on="t" opacity="6553f" focussize="0,0"/>
          <v:stroke on="f"/>
          <v:imagedata o:title=""/>
          <o:lock v:ext="edit" aspectratio="t"/>
          <v:textpath on="t" fitshape="t" fitpath="t" trim="t" xscale="f" string="王明玉$   教务处$   2026-09-20&#10;&#10;严禁处理涉密信息" style="font-family:汉仪旗黑KW 55S;font-size:12pt;v-same-letter-heights:f;v-text-align:center;"/>
        </v:shape>
      </w:pict>
    </w:r>
    <w:r>
      <w:rPr>
        <w:sz w:val="18"/>
      </w:rPr>
      <w:pict>
        <v:shape id="PowerPlusWaterMarkObject797015" o:spid="_x0000_s2049" o:spt="136" type="#_x0000_t136" style="position:absolute;left:0pt;height:12.05pt;width:48.6pt;mso-position-horizontal:center;mso-position-horizontal-relative:margin;mso-position-vertical:center;mso-position-vertical-relative:margin;rotation:-2949120f;z-index:-251657216;mso-width-relative:page;mso-height-relative:page;" fillcolor="#343434" filled="t" stroked="f" coordsize="21600,21600" adj="10800">
          <v:path/>
          <v:fill on="t" opacity="6553f" focussize="0,0"/>
          <v:stroke on="f"/>
          <v:imagedata o:title=""/>
          <o:lock v:ext="edit" aspectratio="t"/>
          <v:textpath on="t" fitshape="t" fitpath="t" trim="t" xscale="f" string="宓登鹏$   教务处$   2026-03-23&#10;&#10;严禁处理涉密信息" style="font-family:汉仪旗黑KW 55S;font-size:12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NDkxMDY4ZmIyZDgwZDdhYzg4Njc3NWI5MzY0NWMifQ=="/>
  </w:docVars>
  <w:rsids>
    <w:rsidRoot w:val="00000000"/>
    <w:rsid w:val="01D93050"/>
    <w:rsid w:val="0C752EE2"/>
    <w:rsid w:val="0F9F3B9F"/>
    <w:rsid w:val="186E7F5F"/>
    <w:rsid w:val="1AE22581"/>
    <w:rsid w:val="1F7D49A2"/>
    <w:rsid w:val="228C2C8E"/>
    <w:rsid w:val="255E59A9"/>
    <w:rsid w:val="30B26889"/>
    <w:rsid w:val="376DEB95"/>
    <w:rsid w:val="495D2673"/>
    <w:rsid w:val="4B7A3FD5"/>
    <w:rsid w:val="52446D89"/>
    <w:rsid w:val="591438A3"/>
    <w:rsid w:val="5F906D7E"/>
    <w:rsid w:val="657A5D2D"/>
    <w:rsid w:val="6BB95E2A"/>
    <w:rsid w:val="776B10EF"/>
    <w:rsid w:val="7BD811D7"/>
    <w:rsid w:val="7EDF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/>
      <w:jc w:val="both"/>
      <w:outlineLvl w:val="0"/>
    </w:pPr>
    <w:rPr>
      <w:rFonts w:ascii="Times New Roman" w:hAnsi="Times New Roman" w:eastAsia="宋体" w:cs="Times New Roman"/>
      <w:b/>
      <w:bCs/>
      <w:kern w:val="44"/>
      <w:sz w:val="21"/>
      <w:szCs w:val="4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6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9">
    <w:name w:val="标题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方正黑体_GBK" w:asciiTheme="minorAscii" w:hAnsiTheme="minorAscii"/>
      <w:b/>
      <w:kern w:val="44"/>
      <w:sz w:val="32"/>
    </w:rPr>
  </w:style>
  <w:style w:type="paragraph" w:customStyle="1" w:styleId="10">
    <w:name w:val="样式1"/>
    <w:basedOn w:val="1"/>
    <w:qFormat/>
    <w:uiPriority w:val="0"/>
    <w:pPr>
      <w:spacing w:line="360" w:lineRule="auto"/>
      <w:jc w:val="center"/>
    </w:pPr>
    <w:rPr>
      <w:rFonts w:ascii="Times New Roman" w:hAnsi="Times New Roman" w:eastAsia="方正黑体_GBK" w:cs="Times New Roman"/>
      <w:snapToGrid w:val="0"/>
      <w:color w:val="auto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292</Words>
  <Characters>300</Characters>
  <Lines>0</Lines>
  <Paragraphs>0</Paragraphs>
  <TotalTime>19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2024-07-19T17:43:00Z</dcterms:created>
  <dc:creator>HP</dc:creator>
  <cp:lastModifiedBy>明天26℃</cp:lastModifiedBy>
  <dcterms:modified xsi:type="dcterms:W3CDTF">2026-09-21T01:12:49Z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615B186ADCEF4269BDCD81274992BAA1_12</vt:lpwstr>
  </property>
  <property fmtid="{D5CDD505-2E9C-101B-9397-08002B2CF9AE}" pid="4" name="KSOTemplateDocerSaveRecord">
    <vt:lpwstr>eyJoZGlkIjoiYzc5MmIzMDgwYWNlZDhlNDVjOTQ5NzAxMTRiMjMxNTgiLCJ1c2VySWQiOiI2MTg3Nzg4MjEifQ==</vt:lpwstr>
  </property>
</Properties>
</file>