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BE1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重庆中医药学院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党委保卫部学生公寓安全出口门禁整改服务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询价采购函</w:t>
      </w:r>
    </w:p>
    <w:p w14:paraId="7EDC60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3E05A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  <w:t>投标报价表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                                                  单位：元</w:t>
      </w:r>
    </w:p>
    <w:tbl>
      <w:tblPr>
        <w:tblStyle w:val="5"/>
        <w:tblW w:w="9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454"/>
        <w:gridCol w:w="1429"/>
        <w:gridCol w:w="2025"/>
        <w:gridCol w:w="2137"/>
      </w:tblGrid>
      <w:tr w14:paraId="7E358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956" w:type="dxa"/>
            <w:noWrap w:val="0"/>
            <w:vAlign w:val="center"/>
          </w:tcPr>
          <w:p w14:paraId="4AF52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bookmarkStart w:id="0" w:name="_Toc20592"/>
            <w:bookmarkStart w:id="1" w:name="_Toc15243"/>
            <w:bookmarkStart w:id="2" w:name="_Toc15247"/>
            <w:bookmarkStart w:id="3" w:name="_Toc15760"/>
            <w:bookmarkStart w:id="4" w:name="_Toc26430"/>
            <w:bookmarkStart w:id="5" w:name="_Toc3982"/>
            <w:bookmarkStart w:id="6" w:name="_Toc26834"/>
            <w:bookmarkStart w:id="7" w:name="_Toc7542"/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序号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</w:p>
        </w:tc>
        <w:tc>
          <w:tcPr>
            <w:tcW w:w="2454" w:type="dxa"/>
            <w:noWrap w:val="0"/>
            <w:vAlign w:val="center"/>
          </w:tcPr>
          <w:p w14:paraId="22DB5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bookmarkStart w:id="8" w:name="_Toc12075"/>
            <w:bookmarkStart w:id="9" w:name="_Toc2666"/>
            <w:bookmarkStart w:id="10" w:name="_Toc402"/>
            <w:bookmarkStart w:id="11" w:name="_Toc8373"/>
            <w:bookmarkStart w:id="12" w:name="_Toc23138"/>
            <w:bookmarkStart w:id="13" w:name="_Toc1909"/>
            <w:bookmarkStart w:id="14" w:name="_Toc6593"/>
            <w:bookmarkStart w:id="15" w:name="_Toc1308"/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项目名称</w:t>
            </w:r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</w:p>
        </w:tc>
        <w:tc>
          <w:tcPr>
            <w:tcW w:w="1429" w:type="dxa"/>
            <w:noWrap w:val="0"/>
            <w:vAlign w:val="center"/>
          </w:tcPr>
          <w:p w14:paraId="14C3F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bookmarkStart w:id="16" w:name="_Toc27407"/>
            <w:bookmarkStart w:id="17" w:name="_Toc20331"/>
            <w:bookmarkStart w:id="18" w:name="_Toc27655"/>
            <w:bookmarkStart w:id="19" w:name="_Toc19526"/>
            <w:bookmarkStart w:id="20" w:name="_Toc25555"/>
            <w:bookmarkStart w:id="21" w:name="_Toc4484"/>
            <w:bookmarkStart w:id="22" w:name="_Toc9256"/>
            <w:bookmarkStart w:id="23" w:name="_Toc32619"/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数量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</w:p>
        </w:tc>
        <w:tc>
          <w:tcPr>
            <w:tcW w:w="2025" w:type="dxa"/>
            <w:noWrap w:val="0"/>
            <w:vAlign w:val="center"/>
          </w:tcPr>
          <w:p w14:paraId="38ED9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限价</w:t>
            </w:r>
          </w:p>
        </w:tc>
        <w:tc>
          <w:tcPr>
            <w:tcW w:w="2137" w:type="dxa"/>
            <w:noWrap w:val="0"/>
            <w:vAlign w:val="center"/>
          </w:tcPr>
          <w:p w14:paraId="54D1B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成交供应商</w:t>
            </w:r>
          </w:p>
        </w:tc>
      </w:tr>
      <w:tr w14:paraId="30E66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56" w:type="dxa"/>
            <w:noWrap w:val="0"/>
            <w:vAlign w:val="center"/>
          </w:tcPr>
          <w:p w14:paraId="0BE25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bookmarkStart w:id="24" w:name="_Toc6608"/>
            <w:bookmarkStart w:id="25" w:name="_Toc18523"/>
            <w:bookmarkStart w:id="26" w:name="_Toc10426"/>
            <w:bookmarkStart w:id="27" w:name="_Toc16467"/>
            <w:bookmarkStart w:id="28" w:name="_Toc26513"/>
            <w:bookmarkStart w:id="29" w:name="_Toc5307"/>
            <w:bookmarkStart w:id="30" w:name="_Toc18847"/>
            <w:bookmarkStart w:id="31" w:name="_Toc27470"/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1</w:t>
            </w:r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</w:p>
        </w:tc>
        <w:tc>
          <w:tcPr>
            <w:tcW w:w="2454" w:type="dxa"/>
            <w:noWrap w:val="0"/>
            <w:vAlign w:val="center"/>
          </w:tcPr>
          <w:p w14:paraId="2FBF7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重庆中医药学院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学生公寓安全出口门禁整改服务</w:t>
            </w:r>
          </w:p>
        </w:tc>
        <w:tc>
          <w:tcPr>
            <w:tcW w:w="1429" w:type="dxa"/>
            <w:noWrap w:val="0"/>
            <w:vAlign w:val="center"/>
          </w:tcPr>
          <w:p w14:paraId="273E1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025" w:type="dxa"/>
            <w:noWrap w:val="0"/>
            <w:vAlign w:val="center"/>
          </w:tcPr>
          <w:p w14:paraId="06519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zh-TW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45165元</w:t>
            </w:r>
          </w:p>
        </w:tc>
        <w:tc>
          <w:tcPr>
            <w:tcW w:w="2137" w:type="dxa"/>
            <w:noWrap w:val="0"/>
            <w:vAlign w:val="center"/>
          </w:tcPr>
          <w:p w14:paraId="34D4F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  <w:t>1名</w:t>
            </w:r>
          </w:p>
        </w:tc>
      </w:tr>
      <w:tr w14:paraId="151E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001" w:type="dxa"/>
            <w:gridSpan w:val="5"/>
            <w:noWrap w:val="0"/>
            <w:vAlign w:val="center"/>
          </w:tcPr>
          <w:p w14:paraId="24F62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备注：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此报价为包干价，包含设备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（见附件：设备清单及参数要求）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运输费、安装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人工费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、辅材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、管理费、税费等相关一切费用。</w:t>
            </w:r>
          </w:p>
        </w:tc>
      </w:tr>
    </w:tbl>
    <w:p w14:paraId="56DFD703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2B113D6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投标人名称（盖章）：       授权代表（签字）：</w:t>
      </w:r>
    </w:p>
    <w:p w14:paraId="3445C5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9C7F9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投标人地址：                  办公电话：      </w:t>
      </w:r>
    </w:p>
    <w:p w14:paraId="3690D3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CFA52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手机：</w:t>
      </w:r>
    </w:p>
    <w:p w14:paraId="34F934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</w:t>
      </w:r>
    </w:p>
    <w:p w14:paraId="116C0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8F582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02DD7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EEB2C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报价时间：     年    月    日</w:t>
      </w:r>
    </w:p>
    <w:p w14:paraId="4217FFDC">
      <w:pPr>
        <w:pStyle w:val="3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30A71A1">
      <w:pPr>
        <w:rPr>
          <w:rFonts w:hint="default"/>
        </w:rPr>
      </w:pPr>
    </w:p>
    <w:p w14:paraId="57D44E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0" w:firstLineChars="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 w14:paraId="33D4DA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0" w:firstLineChars="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 w14:paraId="48BF82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0" w:firstLineChars="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 w14:paraId="02F9B1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0" w:firstLineChars="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询价须知：</w:t>
      </w:r>
    </w:p>
    <w:p w14:paraId="735124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按照符合需求、质量和服务相等，以报价最低者为中标人；报价相同的，则通过抽签方式确定。</w:t>
      </w:r>
    </w:p>
    <w:p w14:paraId="335C91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u w:val="single"/>
        </w:rPr>
        <w:t>询价采购函建议双面打印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，且内容须一致。</w:t>
      </w:r>
    </w:p>
    <w:p w14:paraId="6A7408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b/>
          <w:sz w:val="32"/>
          <w:szCs w:val="32"/>
          <w:u w:val="single"/>
        </w:rPr>
        <w:t>供应商需提供营业执照复印件、法人身份证复印件和法定代表人授权委托书原件并加盖公章。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所报询价函应为原件，内容应填写完整无遗漏，否则视为无效。所有投标资料要求内容完整，信息清晰，联系方式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明确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，每页加盖公章。投标文件外包装密封完好并加盖公章。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</w:p>
    <w:p w14:paraId="62B20F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采购人名称：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重庆中医药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学院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</w:t>
      </w:r>
    </w:p>
    <w:p w14:paraId="1B5D40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地址：重庆市璧山区璧城街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蒲国宝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路61号</w:t>
      </w:r>
    </w:p>
    <w:p w14:paraId="42443C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18523275522</w:t>
      </w:r>
    </w:p>
    <w:p w14:paraId="77513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请于202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bookmarkStart w:id="32" w:name="_GoBack"/>
      <w:bookmarkEnd w:id="32"/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日上午1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：00前将《询价函》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报送H-115办公室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0C65AD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填表说明：表格所有空白处一律不得涂改。</w:t>
      </w:r>
    </w:p>
    <w:p w14:paraId="6D73CE0F">
      <w:pPr>
        <w:spacing w:line="560" w:lineRule="exact"/>
        <w:ind w:firstLine="0" w:firstLineChars="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9D099C5">
      <w:pPr>
        <w:spacing w:line="560" w:lineRule="exact"/>
        <w:ind w:firstLine="640" w:firstLineChars="200"/>
        <w:jc w:val="righ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38E86EF">
      <w:pPr>
        <w:spacing w:line="560" w:lineRule="exact"/>
        <w:ind w:firstLine="640" w:firstLineChars="200"/>
        <w:jc w:val="righ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重庆中医药学院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党委保卫部</w:t>
      </w:r>
    </w:p>
    <w:p w14:paraId="356D3DE0">
      <w:pPr>
        <w:wordWrap w:val="0"/>
        <w:spacing w:line="560" w:lineRule="exact"/>
        <w:ind w:firstLine="640" w:firstLineChars="200"/>
        <w:jc w:val="righ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</w:p>
    <w:p w14:paraId="12202B0C">
      <w:pPr>
        <w:pStyle w:val="3"/>
        <w:wordWrap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F7B652D">
      <w:pPr>
        <w:pStyle w:val="3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32DA8C1">
      <w:pP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F30E88B">
      <w:pPr>
        <w:pStyle w:val="3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A2AB2C0">
      <w:pPr>
        <w:pStyle w:val="3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61919DE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附件</w:t>
      </w:r>
    </w:p>
    <w:tbl>
      <w:tblPr>
        <w:tblStyle w:val="5"/>
        <w:tblW w:w="138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306"/>
        <w:gridCol w:w="5970"/>
        <w:gridCol w:w="662"/>
        <w:gridCol w:w="1220"/>
        <w:gridCol w:w="853"/>
        <w:gridCol w:w="1368"/>
        <w:gridCol w:w="1853"/>
      </w:tblGrid>
      <w:tr w14:paraId="2AD92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4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编号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5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3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E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E1ED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电磁锁</w:t>
            </w:r>
          </w:p>
        </w:tc>
        <w:tc>
          <w:tcPr>
            <w:tcW w:w="5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E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1.锁体尺寸：500*48.5*27mm±1mm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2.吸板尺寸：180*38*13mm±1mm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3.输入电压：DC12V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4.工作电流：12V/380mA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5.环境温度：-20°C~+55°C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6.安全类型：通电上锁、断电开锁，带门磁信号反馈功能；关门后锁由红灯变绿灯。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7.产品寿命： 100万次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8.壳体材质 铝合金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9.吸块材质 铁镀锌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10.包括L支架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BB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71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45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EAF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门禁电源</w:t>
            </w:r>
          </w:p>
        </w:tc>
        <w:tc>
          <w:tcPr>
            <w:tcW w:w="5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7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1.输入电压100V-240V AC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2.输出电压12.8-13.2V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3.瞬间电流5.5A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4.持续电流5A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5.额定功率60W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6.工作温度-20°C至85°C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7.工作湿度10%-90%RH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8.开门延时0~10秒可调节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95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7A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B6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E5B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A20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开门按钮</w:t>
            </w:r>
          </w:p>
        </w:tc>
        <w:tc>
          <w:tcPr>
            <w:tcW w:w="5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EC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带明装底盒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8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E2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12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C3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B1E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开关保护罩</w:t>
            </w:r>
          </w:p>
        </w:tc>
        <w:tc>
          <w:tcPr>
            <w:tcW w:w="5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5759">
            <w:pPr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透明塑料，贴合开门按钮。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A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1D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6D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54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680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5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应急破碎锤</w:t>
            </w:r>
          </w:p>
        </w:tc>
        <w:tc>
          <w:tcPr>
            <w:tcW w:w="5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3E6F">
            <w:pPr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包含：底座、单锤、防盗绳、警示贴。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57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79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D1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1E7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电源线</w:t>
            </w:r>
          </w:p>
        </w:tc>
        <w:tc>
          <w:tcPr>
            <w:tcW w:w="5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3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国标rvv3*1.5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8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4A5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11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B5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9CF13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lang w:val="en-US" w:eastAsia="zh-CN"/>
        </w:rPr>
      </w:pPr>
    </w:p>
    <w:sectPr>
      <w:pgSz w:w="16838" w:h="11906" w:orient="landscape"/>
      <w:pgMar w:top="1179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DFA7E2D-AD5D-4C6A-999F-39154C04F434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8D5C08D-65DF-4038-80D2-75822C8826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7754C3D-8D86-471F-9523-15F70F2B76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lOGM3MDQ3OGM4ZjM2ZmFiMzYyNWVkOTc2YjMyYzQifQ=="/>
  </w:docVars>
  <w:rsids>
    <w:rsidRoot w:val="195E523E"/>
    <w:rsid w:val="00380B41"/>
    <w:rsid w:val="0065103C"/>
    <w:rsid w:val="01080A12"/>
    <w:rsid w:val="015B2678"/>
    <w:rsid w:val="049727D9"/>
    <w:rsid w:val="04E56663"/>
    <w:rsid w:val="050339CA"/>
    <w:rsid w:val="05C72C4A"/>
    <w:rsid w:val="05D81519"/>
    <w:rsid w:val="06652463"/>
    <w:rsid w:val="06677F89"/>
    <w:rsid w:val="074109F4"/>
    <w:rsid w:val="07DD6980"/>
    <w:rsid w:val="0C1A3798"/>
    <w:rsid w:val="0D444B80"/>
    <w:rsid w:val="0DBB6009"/>
    <w:rsid w:val="0DC7755F"/>
    <w:rsid w:val="0E5E1C72"/>
    <w:rsid w:val="0F276507"/>
    <w:rsid w:val="10795489"/>
    <w:rsid w:val="110A7E8F"/>
    <w:rsid w:val="11A025A1"/>
    <w:rsid w:val="12435D4E"/>
    <w:rsid w:val="13294F44"/>
    <w:rsid w:val="13DA4490"/>
    <w:rsid w:val="159B7C4F"/>
    <w:rsid w:val="17AF353E"/>
    <w:rsid w:val="195E523E"/>
    <w:rsid w:val="19960E59"/>
    <w:rsid w:val="1A7C004F"/>
    <w:rsid w:val="1A91517D"/>
    <w:rsid w:val="1B293363"/>
    <w:rsid w:val="1BBE1FA1"/>
    <w:rsid w:val="1C424981"/>
    <w:rsid w:val="1CA94A00"/>
    <w:rsid w:val="1E682698"/>
    <w:rsid w:val="1F26407E"/>
    <w:rsid w:val="20574589"/>
    <w:rsid w:val="20E701EC"/>
    <w:rsid w:val="21E36C06"/>
    <w:rsid w:val="2217240B"/>
    <w:rsid w:val="23305E7B"/>
    <w:rsid w:val="233D0598"/>
    <w:rsid w:val="238E0DF3"/>
    <w:rsid w:val="24AC5378"/>
    <w:rsid w:val="253266D1"/>
    <w:rsid w:val="283F090E"/>
    <w:rsid w:val="2A2E4796"/>
    <w:rsid w:val="2B404781"/>
    <w:rsid w:val="2B7B3A0B"/>
    <w:rsid w:val="2C1874AC"/>
    <w:rsid w:val="2C210A56"/>
    <w:rsid w:val="2CFB12A7"/>
    <w:rsid w:val="2D652BC5"/>
    <w:rsid w:val="2D666E81"/>
    <w:rsid w:val="2D9A4984"/>
    <w:rsid w:val="2EBF7DD0"/>
    <w:rsid w:val="2F424544"/>
    <w:rsid w:val="30F57DBC"/>
    <w:rsid w:val="321B5F48"/>
    <w:rsid w:val="327F4A50"/>
    <w:rsid w:val="32AE0B6A"/>
    <w:rsid w:val="33557238"/>
    <w:rsid w:val="36260A17"/>
    <w:rsid w:val="378400EB"/>
    <w:rsid w:val="38881BDD"/>
    <w:rsid w:val="38C904AC"/>
    <w:rsid w:val="396C0E37"/>
    <w:rsid w:val="39B20F40"/>
    <w:rsid w:val="3A4678DA"/>
    <w:rsid w:val="3A881CA1"/>
    <w:rsid w:val="3AB74334"/>
    <w:rsid w:val="3B6E0E96"/>
    <w:rsid w:val="3B9914BD"/>
    <w:rsid w:val="3BE5498C"/>
    <w:rsid w:val="3CBE19AA"/>
    <w:rsid w:val="3D1C4922"/>
    <w:rsid w:val="403A1C8F"/>
    <w:rsid w:val="40B05AAD"/>
    <w:rsid w:val="4132572B"/>
    <w:rsid w:val="421504C2"/>
    <w:rsid w:val="427D5E63"/>
    <w:rsid w:val="442E38B9"/>
    <w:rsid w:val="445C2750"/>
    <w:rsid w:val="446506F4"/>
    <w:rsid w:val="447F2366"/>
    <w:rsid w:val="453743C1"/>
    <w:rsid w:val="46EC4A7E"/>
    <w:rsid w:val="47175868"/>
    <w:rsid w:val="48547666"/>
    <w:rsid w:val="49A11EF7"/>
    <w:rsid w:val="4AD625B4"/>
    <w:rsid w:val="4BC6087B"/>
    <w:rsid w:val="4CCF19B1"/>
    <w:rsid w:val="4CEC2563"/>
    <w:rsid w:val="4D720E46"/>
    <w:rsid w:val="4EEE600E"/>
    <w:rsid w:val="4F74293D"/>
    <w:rsid w:val="4FBC62F9"/>
    <w:rsid w:val="509C1BAA"/>
    <w:rsid w:val="51703763"/>
    <w:rsid w:val="527A015F"/>
    <w:rsid w:val="52A11200"/>
    <w:rsid w:val="53A237DC"/>
    <w:rsid w:val="55AD03B6"/>
    <w:rsid w:val="571F7091"/>
    <w:rsid w:val="580C5867"/>
    <w:rsid w:val="58F44C79"/>
    <w:rsid w:val="5A04713E"/>
    <w:rsid w:val="5B461090"/>
    <w:rsid w:val="5CCB5CF1"/>
    <w:rsid w:val="5CD821BC"/>
    <w:rsid w:val="5CDF354A"/>
    <w:rsid w:val="5DA36C6E"/>
    <w:rsid w:val="5EB427B5"/>
    <w:rsid w:val="5FE5356E"/>
    <w:rsid w:val="615764D7"/>
    <w:rsid w:val="62B40FD5"/>
    <w:rsid w:val="649552E5"/>
    <w:rsid w:val="64AA2690"/>
    <w:rsid w:val="64BE7799"/>
    <w:rsid w:val="661204ED"/>
    <w:rsid w:val="672901E4"/>
    <w:rsid w:val="675114E9"/>
    <w:rsid w:val="68B03FED"/>
    <w:rsid w:val="69E76134"/>
    <w:rsid w:val="6B5C5A26"/>
    <w:rsid w:val="6BAD2A66"/>
    <w:rsid w:val="6BFD0DC4"/>
    <w:rsid w:val="6C405ACB"/>
    <w:rsid w:val="6C557385"/>
    <w:rsid w:val="6C793E03"/>
    <w:rsid w:val="6C9500C9"/>
    <w:rsid w:val="6E407BC1"/>
    <w:rsid w:val="6F8D6E36"/>
    <w:rsid w:val="6FC767EC"/>
    <w:rsid w:val="70231548"/>
    <w:rsid w:val="71510777"/>
    <w:rsid w:val="7298277C"/>
    <w:rsid w:val="74540BB6"/>
    <w:rsid w:val="76595CC4"/>
    <w:rsid w:val="76F747D2"/>
    <w:rsid w:val="7A1212E6"/>
    <w:rsid w:val="7A835A05"/>
    <w:rsid w:val="7AA80FC8"/>
    <w:rsid w:val="7AC53928"/>
    <w:rsid w:val="7B205002"/>
    <w:rsid w:val="7B272834"/>
    <w:rsid w:val="7BC97448"/>
    <w:rsid w:val="7D537911"/>
    <w:rsid w:val="7E21356B"/>
    <w:rsid w:val="7E4E1E86"/>
    <w:rsid w:val="7F517E80"/>
    <w:rsid w:val="7FAE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spacing w:line="360" w:lineRule="auto"/>
      <w:jc w:val="both"/>
      <w:outlineLvl w:val="1"/>
    </w:pPr>
    <w:rPr>
      <w:rFonts w:ascii="宋体" w:hAnsi="宋体" w:eastAsia="宋体" w:cs="宋体"/>
      <w:color w:val="000000"/>
      <w:kern w:val="2"/>
      <w:sz w:val="28"/>
      <w:szCs w:val="28"/>
      <w:u w:val="none" w:color="000000"/>
      <w:lang w:eastAsia="zh-CN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</w:style>
  <w:style w:type="paragraph" w:styleId="4">
    <w:name w:val="Body Text First Indent"/>
    <w:basedOn w:val="3"/>
    <w:next w:val="1"/>
    <w:autoRedefine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10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41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743</Words>
  <Characters>896</Characters>
  <Lines>0</Lines>
  <Paragraphs>0</Paragraphs>
  <TotalTime>17</TotalTime>
  <ScaleCrop>false</ScaleCrop>
  <LinksUpToDate>false</LinksUpToDate>
  <CharactersWithSpaces>1115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2025-03-19T01:32:00Z</dcterms:created>
  <dc:creator>高级动物</dc:creator>
  <cp:lastModifiedBy>停住！徘徊的脚步</cp:lastModifiedBy>
  <cp:lastPrinted>2026-10-23T06:10:45Z</cp:lastPrinted>
  <dcterms:modified xsi:type="dcterms:W3CDTF">2026-10-23T06:24:43Z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CA124AF0F5F146578BDD4A39382F94D0_13</vt:lpwstr>
  </property>
  <property fmtid="{D5CDD505-2E9C-101B-9397-08002B2CF9AE}" pid="4" name="KSOTemplateDocerSaveRecord">
    <vt:lpwstr>eyJoZGlkIjoiOWZlOGM3MDQ3OGM4ZjM2ZmFiMzYyNWVkOTc2YjMyYzQiLCJ1c2VySWQiOiIyNjI2ODgxNjEifQ==</vt:lpwstr>
  </property>
</Properties>
</file>